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C44AA" w14:textId="77777777" w:rsidR="007F6224" w:rsidRDefault="004E6299">
      <w:pPr>
        <w:pStyle w:val="Title"/>
      </w:pPr>
      <w:r>
        <w:t>John Christiana</w:t>
      </w:r>
    </w:p>
    <w:p w14:paraId="4982F204" w14:textId="77777777" w:rsidR="007F6224" w:rsidRDefault="00EC4DDD">
      <w:r>
        <w:t>Caldwell</w:t>
      </w:r>
      <w:r w:rsidR="004E6299">
        <w:t>, NJ | jmg.christiana@gmail.com | 973.464.5583</w:t>
      </w:r>
      <w:r w:rsidR="004E6299">
        <w:br/>
        <w:t>www.johnchristiana.com | linkedin.com/in/johnchristiana</w:t>
      </w:r>
    </w:p>
    <w:p w14:paraId="3F8B6F80" w14:textId="77777777" w:rsidR="007F6224" w:rsidRDefault="004E6299">
      <w:pPr>
        <w:pStyle w:val="Heading1"/>
      </w:pPr>
      <w:r>
        <w:t>Profile</w:t>
      </w:r>
    </w:p>
    <w:p w14:paraId="6341587D" w14:textId="77777777" w:rsidR="007F6224" w:rsidRDefault="004E6299">
      <w:r>
        <w:t>UX Design Leader and Associate Director with over 15 years of experience building and leading design teams to deliver enterprise-scale digital solutions. Skilled in defining design strategy, driving adoption of AI/ML-powered experiences, and promoting design maturity within global organizations. Recognized innovator with 14 U.S. design patents, a proven record of mentoring design talent, and expertise in bridging product, technology, and business needs to create impactful user experiences.</w:t>
      </w:r>
    </w:p>
    <w:p w14:paraId="5CECAF31" w14:textId="77777777" w:rsidR="007F6224" w:rsidRDefault="004E6299">
      <w:pPr>
        <w:pStyle w:val="Heading1"/>
      </w:pPr>
      <w:r>
        <w:t>Core Expertise</w:t>
      </w:r>
    </w:p>
    <w:p w14:paraId="7F09C755" w14:textId="77777777" w:rsidR="007F6224" w:rsidRDefault="004E6299">
      <w:pPr>
        <w:pStyle w:val="ListBullet"/>
      </w:pPr>
      <w:r>
        <w:t>UX Strategy &amp; Team Leadership</w:t>
      </w:r>
    </w:p>
    <w:p w14:paraId="35311498" w14:textId="77777777" w:rsidR="007F6224" w:rsidRDefault="004E6299">
      <w:pPr>
        <w:pStyle w:val="ListBullet"/>
      </w:pPr>
      <w:r>
        <w:t>AI-Driven UX &amp; Emerging Digital Trends</w:t>
      </w:r>
    </w:p>
    <w:p w14:paraId="36EFE9DB" w14:textId="77777777" w:rsidR="007F6224" w:rsidRDefault="004E6299">
      <w:pPr>
        <w:pStyle w:val="ListBullet"/>
      </w:pPr>
      <w:r>
        <w:t>DesignOps &amp; Scalable UX Practices</w:t>
      </w:r>
    </w:p>
    <w:p w14:paraId="2CEB39D8" w14:textId="77777777" w:rsidR="007F6224" w:rsidRDefault="004E6299">
      <w:pPr>
        <w:pStyle w:val="ListBullet"/>
      </w:pPr>
      <w:r>
        <w:t>Service Blueprints &amp; Experience Mapping</w:t>
      </w:r>
    </w:p>
    <w:p w14:paraId="5716F1A7" w14:textId="77777777" w:rsidR="007F6224" w:rsidRDefault="004E6299">
      <w:pPr>
        <w:pStyle w:val="ListBullet"/>
      </w:pPr>
      <w:r>
        <w:t>Accessibility (WCAG 2.1) &amp; Inclusive Design</w:t>
      </w:r>
    </w:p>
    <w:p w14:paraId="264179DF" w14:textId="77777777" w:rsidR="007F6224" w:rsidRDefault="004E6299">
      <w:pPr>
        <w:pStyle w:val="ListBullet"/>
      </w:pPr>
      <w:r>
        <w:t>Human-Centered Research &amp; Design Thinking</w:t>
      </w:r>
    </w:p>
    <w:p w14:paraId="38ED308F" w14:textId="77777777" w:rsidR="007F6224" w:rsidRDefault="004E6299">
      <w:pPr>
        <w:pStyle w:val="ListBullet"/>
      </w:pPr>
      <w:r>
        <w:t>Cross-Functional Collaboration with Product &amp; Dev</w:t>
      </w:r>
    </w:p>
    <w:p w14:paraId="7E6CC1E6" w14:textId="248CD416" w:rsidR="007F6224" w:rsidRDefault="00D76706">
      <w:pPr>
        <w:pStyle w:val="ListBullet"/>
      </w:pPr>
      <w:r>
        <w:t xml:space="preserve">Dual Track </w:t>
      </w:r>
      <w:r w:rsidR="004E6299">
        <w:t>Agile, Lean UX, and Design Sprints</w:t>
      </w:r>
    </w:p>
    <w:p w14:paraId="2D57A099" w14:textId="77777777" w:rsidR="007F6224" w:rsidRDefault="004E6299">
      <w:pPr>
        <w:pStyle w:val="Heading1"/>
      </w:pPr>
      <w:r>
        <w:t>Experience</w:t>
      </w:r>
    </w:p>
    <w:p w14:paraId="15B8D3CB" w14:textId="77777777" w:rsidR="007F6224" w:rsidRDefault="004E6299" w:rsidP="0096005B">
      <w:pPr>
        <w:pStyle w:val="Heading2"/>
      </w:pPr>
      <w:r>
        <w:t>EY – Associate Director, FSO Global UX Lead</w:t>
      </w:r>
    </w:p>
    <w:p w14:paraId="6EA1CDC9" w14:textId="77777777" w:rsidR="007F6224" w:rsidRDefault="004E6299">
      <w:r>
        <w:t>Financial Services Organization – Global User Experience Design Lead</w:t>
      </w:r>
      <w:r>
        <w:br/>
        <w:t>Jan 2021 – Present | Hoboken, NJ (Hybrid)</w:t>
      </w:r>
    </w:p>
    <w:p w14:paraId="50609D51" w14:textId="77777777" w:rsidR="007F6224" w:rsidRDefault="004E6299">
      <w:pPr>
        <w:pStyle w:val="ListBullet"/>
      </w:pPr>
      <w:r>
        <w:t>Lead UX strategy and execution across EY’s global Financial Services Organization, managing a multidisciplinary UX team delivering large-scale enterprise solutions.</w:t>
      </w:r>
    </w:p>
    <w:p w14:paraId="25800BA9" w14:textId="77777777" w:rsidR="007F6224" w:rsidRDefault="004E6299">
      <w:pPr>
        <w:pStyle w:val="ListBullet"/>
      </w:pPr>
      <w:r>
        <w:t>Drive design leadership by promoting collaboration, mentoring designers, and fostering a culture of innovation and excellence.</w:t>
      </w:r>
    </w:p>
    <w:p w14:paraId="3C4C2710" w14:textId="77777777" w:rsidR="007F6224" w:rsidRDefault="004E6299">
      <w:pPr>
        <w:pStyle w:val="ListBullet"/>
      </w:pPr>
      <w:r>
        <w:t>Spearhead the integration of AI and machine learning into client-facing products, creating predictive and conversational UX patterns that enhance decision-making.</w:t>
      </w:r>
    </w:p>
    <w:p w14:paraId="50837464" w14:textId="77777777" w:rsidR="007F6224" w:rsidRDefault="004E6299">
      <w:pPr>
        <w:pStyle w:val="ListBullet"/>
      </w:pPr>
      <w:r>
        <w:t>Conduct global research, define design strategies, and deliver content and frameworks to strengthen EY’s Experience Design practice.</w:t>
      </w:r>
    </w:p>
    <w:p w14:paraId="5E150987" w14:textId="77777777" w:rsidR="007F6224" w:rsidRDefault="004E6299">
      <w:pPr>
        <w:pStyle w:val="ListBullet"/>
      </w:pPr>
      <w:r>
        <w:lastRenderedPageBreak/>
        <w:t>Partner with product strategy leaders, business stakeholders, and development teams to translate complex requirements into scalable design solutions.</w:t>
      </w:r>
    </w:p>
    <w:p w14:paraId="681B5AC7" w14:textId="77777777" w:rsidR="007F6224" w:rsidRDefault="004E6299">
      <w:pPr>
        <w:pStyle w:val="ListBullet"/>
      </w:pPr>
      <w:r>
        <w:t>Facilitate global design thinking and Lean UX workshops—both remote and in-person—ensuring alignment with business and product goals.</w:t>
      </w:r>
    </w:p>
    <w:p w14:paraId="7C768338" w14:textId="77777777" w:rsidR="007F6224" w:rsidRDefault="004E6299">
      <w:pPr>
        <w:pStyle w:val="Heading2"/>
      </w:pPr>
      <w:r>
        <w:t>EY – Assistant Director / Senior Experience Designer</w:t>
      </w:r>
    </w:p>
    <w:p w14:paraId="6994F001" w14:textId="77777777" w:rsidR="007F6224" w:rsidRDefault="004E6299">
      <w:r>
        <w:t>May 2019 – Jan 2021 | Hoboken, NJ</w:t>
      </w:r>
    </w:p>
    <w:p w14:paraId="11C84F87" w14:textId="77777777" w:rsidR="007F6224" w:rsidRDefault="004E6299">
      <w:pPr>
        <w:pStyle w:val="ListBullet"/>
      </w:pPr>
      <w:r>
        <w:t>Delivered UX design across enterprise tax solutions, collaborating with cross-functional teams to enhance workflows and digital adoption.</w:t>
      </w:r>
    </w:p>
    <w:p w14:paraId="4C9F9681" w14:textId="77777777" w:rsidR="007F6224" w:rsidRDefault="004E6299">
      <w:pPr>
        <w:pStyle w:val="ListBullet"/>
      </w:pPr>
      <w:r>
        <w:t>Created journey maps, wireframes, prototypes, and visual design systems to improve product usability and consistency.</w:t>
      </w:r>
    </w:p>
    <w:p w14:paraId="215DB000" w14:textId="77777777" w:rsidR="007F6224" w:rsidRDefault="004E6299">
      <w:pPr>
        <w:pStyle w:val="ListBullet"/>
      </w:pPr>
      <w:r>
        <w:t>Partnered with stakeholders to align UX outcomes with EY’s long-term product strategy.</w:t>
      </w:r>
    </w:p>
    <w:p w14:paraId="2235C160" w14:textId="77777777" w:rsidR="007F6224" w:rsidRDefault="004E6299">
      <w:pPr>
        <w:pStyle w:val="Heading2"/>
      </w:pPr>
      <w:r>
        <w:t>ADP – Lead UX Designer (Workforce Now)</w:t>
      </w:r>
    </w:p>
    <w:p w14:paraId="03483D65" w14:textId="77777777" w:rsidR="007F6224" w:rsidRDefault="004E6299">
      <w:r>
        <w:t>Apr 2018 – May 2019 | Roseland, NJ</w:t>
      </w:r>
    </w:p>
    <w:p w14:paraId="0568040B" w14:textId="77777777" w:rsidR="007F6224" w:rsidRDefault="004E6299">
      <w:pPr>
        <w:pStyle w:val="ListBullet"/>
      </w:pPr>
      <w:r>
        <w:t>Shaped UX direction for a $6.5B application in global markets.</w:t>
      </w:r>
    </w:p>
    <w:p w14:paraId="026FBDE5" w14:textId="77777777" w:rsidR="007F6224" w:rsidRDefault="004E6299">
      <w:pPr>
        <w:pStyle w:val="ListBullet"/>
      </w:pPr>
      <w:r>
        <w:t>Drove cross-product design consistency, modeled and tested new HCM paradigms, and partnered with product teams to validate design decisions.</w:t>
      </w:r>
    </w:p>
    <w:p w14:paraId="13D49E86" w14:textId="77777777" w:rsidR="007F6224" w:rsidRDefault="004E6299">
      <w:pPr>
        <w:pStyle w:val="ListBullet"/>
      </w:pPr>
      <w:r>
        <w:t>Championed operationalizing research-driven concepts into product roadmaps.</w:t>
      </w:r>
    </w:p>
    <w:p w14:paraId="5ED248EF" w14:textId="77777777" w:rsidR="007F6224" w:rsidRDefault="004E6299">
      <w:pPr>
        <w:pStyle w:val="Heading2"/>
      </w:pPr>
      <w:r>
        <w:t>ADP – Lead UX Designer (Discovery Team)</w:t>
      </w:r>
    </w:p>
    <w:p w14:paraId="4444E2FB" w14:textId="77777777" w:rsidR="007F6224" w:rsidRDefault="004E6299">
      <w:r>
        <w:t>Jul 2017 – Apr 2018 | Roseland, NJ</w:t>
      </w:r>
    </w:p>
    <w:p w14:paraId="21C4814A" w14:textId="77777777" w:rsidR="007F6224" w:rsidRDefault="004E6299">
      <w:pPr>
        <w:pStyle w:val="ListBullet"/>
      </w:pPr>
      <w:r>
        <w:t>Researched and validated emerging UX trends for application in the HCM space.</w:t>
      </w:r>
    </w:p>
    <w:p w14:paraId="0AA0C003" w14:textId="77777777" w:rsidR="007F6224" w:rsidRDefault="004E6299">
      <w:pPr>
        <w:pStyle w:val="ListBullet"/>
      </w:pPr>
      <w:r>
        <w:t>Guided cross-product design consistency and influenced product adoption of innovative UX paradigms.</w:t>
      </w:r>
    </w:p>
    <w:p w14:paraId="1046E593" w14:textId="77777777" w:rsidR="0096005B" w:rsidRDefault="0096005B" w:rsidP="0096005B">
      <w:pPr>
        <w:pStyle w:val="ListBullet"/>
        <w:numPr>
          <w:ilvl w:val="0"/>
          <w:numId w:val="0"/>
        </w:numPr>
      </w:pPr>
    </w:p>
    <w:p w14:paraId="53F2FB8B" w14:textId="77777777" w:rsidR="007F6224" w:rsidRDefault="004E6299" w:rsidP="0096005B">
      <w:pPr>
        <w:pStyle w:val="Heading2"/>
      </w:pPr>
      <w:r>
        <w:t>ADP – Senior UX Designer &amp; Product Lead</w:t>
      </w:r>
    </w:p>
    <w:p w14:paraId="2BA8F623" w14:textId="77777777" w:rsidR="007F6224" w:rsidRDefault="004E6299">
      <w:r>
        <w:t>Mar 2016 – Jul 2017 | Roseland, NJ</w:t>
      </w:r>
    </w:p>
    <w:p w14:paraId="0BF7731C" w14:textId="77777777" w:rsidR="007F6224" w:rsidRDefault="004E6299">
      <w:pPr>
        <w:pStyle w:val="ListBullet"/>
      </w:pPr>
      <w:r>
        <w:t>Led design for ADP Health Compliance and other enterprise products.</w:t>
      </w:r>
    </w:p>
    <w:p w14:paraId="2F07BD35" w14:textId="77777777" w:rsidR="007F6224" w:rsidRDefault="004E6299">
      <w:pPr>
        <w:pStyle w:val="ListBullet"/>
      </w:pPr>
      <w:r>
        <w:t>Managed a team of 2 UX designers and 1 UX researcher, delivering responsive web and mobile solutions.</w:t>
      </w:r>
    </w:p>
    <w:p w14:paraId="56F27165" w14:textId="77777777" w:rsidR="007F6224" w:rsidRDefault="004E6299">
      <w:pPr>
        <w:pStyle w:val="ListBullet"/>
      </w:pPr>
      <w:r>
        <w:t>Created data visualization dashboards and design systems aligned to ADP’s branding standards.</w:t>
      </w:r>
    </w:p>
    <w:p w14:paraId="2DF5130C" w14:textId="77777777" w:rsidR="007F6224" w:rsidRDefault="004E6299">
      <w:pPr>
        <w:pStyle w:val="Heading2"/>
      </w:pPr>
      <w:r>
        <w:t>ADP – UX Designer II</w:t>
      </w:r>
    </w:p>
    <w:p w14:paraId="2DE887A8" w14:textId="77777777" w:rsidR="007F6224" w:rsidRDefault="004E6299">
      <w:r>
        <w:t>May 2014 – Feb 2016</w:t>
      </w:r>
    </w:p>
    <w:p w14:paraId="4CA8F8C5" w14:textId="77777777" w:rsidR="007F6224" w:rsidRDefault="004E6299">
      <w:pPr>
        <w:pStyle w:val="ListBullet"/>
      </w:pPr>
      <w:r>
        <w:t>Designed wireframes, prototypes, and interactions for desktop and mobile experiences.</w:t>
      </w:r>
    </w:p>
    <w:p w14:paraId="095C7503" w14:textId="77777777" w:rsidR="007F6224" w:rsidRDefault="004E6299">
      <w:pPr>
        <w:pStyle w:val="ListBullet"/>
      </w:pPr>
      <w:r>
        <w:t>Developed new interaction patterns and contributed to ADP’s design language.</w:t>
      </w:r>
    </w:p>
    <w:p w14:paraId="3B01A698" w14:textId="77777777" w:rsidR="007F6224" w:rsidRDefault="004E6299">
      <w:pPr>
        <w:pStyle w:val="Heading2"/>
      </w:pPr>
      <w:r>
        <w:t>Creative &amp; Design Leadership Roles</w:t>
      </w:r>
    </w:p>
    <w:p w14:paraId="4960D907" w14:textId="77777777" w:rsidR="007F6224" w:rsidRDefault="004E6299">
      <w:r>
        <w:t>2009 – 2014</w:t>
      </w:r>
    </w:p>
    <w:p w14:paraId="2372CA25" w14:textId="77777777" w:rsidR="007F6224" w:rsidRDefault="004E6299">
      <w:pPr>
        <w:pStyle w:val="ListBullet"/>
      </w:pPr>
      <w:r>
        <w:t>Creative Director – Pearson/Prentice Hall (2011–2012): Led a team of 4 art directors, integrating digital-first design approaches for educational publishing.</w:t>
      </w:r>
    </w:p>
    <w:p w14:paraId="05C1B6CD" w14:textId="77777777" w:rsidR="007F6224" w:rsidRDefault="004E6299">
      <w:pPr>
        <w:pStyle w:val="ListBullet"/>
      </w:pPr>
      <w:r>
        <w:t>Senior Visual Designer – Graphics Connection (2013–2014): Delivered digital and print campaigns for pharmaceutical clients.</w:t>
      </w:r>
    </w:p>
    <w:p w14:paraId="738E8347" w14:textId="77777777" w:rsidR="007F6224" w:rsidRDefault="004E6299">
      <w:pPr>
        <w:pStyle w:val="ListBullet"/>
      </w:pPr>
      <w:r>
        <w:t>Visual Web Design &amp; Art Direction – RachaelRay.com (2009–2014): Designed brand, web, and event marketing, including SXSW campaigns.</w:t>
      </w:r>
    </w:p>
    <w:p w14:paraId="3D4F2C76" w14:textId="77777777" w:rsidR="007F6224" w:rsidRDefault="004E6299">
      <w:pPr>
        <w:pStyle w:val="Heading1"/>
      </w:pPr>
      <w:r>
        <w:t>Selected Achievements</w:t>
      </w:r>
    </w:p>
    <w:p w14:paraId="2169737A" w14:textId="77777777" w:rsidR="007F6224" w:rsidRDefault="004E6299">
      <w:pPr>
        <w:pStyle w:val="ListBullet"/>
      </w:pPr>
      <w:r>
        <w:t>14 U.S. User Interface Design Patents (granted and pending)</w:t>
      </w:r>
    </w:p>
    <w:p w14:paraId="657FC32B" w14:textId="77777777" w:rsidR="007F6224" w:rsidRDefault="004E6299">
      <w:pPr>
        <w:pStyle w:val="ListBullet"/>
      </w:pPr>
      <w:r>
        <w:t>Emerging Leadership Program Graduate (2016)</w:t>
      </w:r>
    </w:p>
    <w:p w14:paraId="716F3D22" w14:textId="77777777" w:rsidR="007F6224" w:rsidRDefault="004E6299">
      <w:pPr>
        <w:pStyle w:val="ListBullet"/>
      </w:pPr>
      <w:r>
        <w:t>Corporate Award of Excellence – ADP</w:t>
      </w:r>
    </w:p>
    <w:p w14:paraId="53892C80" w14:textId="77777777" w:rsidR="007F6224" w:rsidRDefault="004E6299">
      <w:pPr>
        <w:pStyle w:val="ListBullet"/>
      </w:pPr>
      <w:r>
        <w:t>TekTonic Award (HRO Today, 2015): Recognized for innovation in disruptive HR technology</w:t>
      </w:r>
    </w:p>
    <w:p w14:paraId="507CFABF" w14:textId="77777777" w:rsidR="007F6224" w:rsidRDefault="004E6299">
      <w:pPr>
        <w:pStyle w:val="ListBullet"/>
      </w:pPr>
      <w:r>
        <w:t>Top Performer Award – Pearson (2007)</w:t>
      </w:r>
    </w:p>
    <w:p w14:paraId="65AC5FD4" w14:textId="77777777" w:rsidR="007F6224" w:rsidRDefault="004E6299">
      <w:pPr>
        <w:pStyle w:val="Heading1"/>
      </w:pPr>
      <w:r>
        <w:t>Education</w:t>
      </w:r>
    </w:p>
    <w:p w14:paraId="20E53E2E" w14:textId="77777777" w:rsidR="007F6224" w:rsidRDefault="004E6299">
      <w:r>
        <w:t>University of Rhode Island – Bachelor of Arts</w:t>
      </w:r>
    </w:p>
    <w:p w14:paraId="158F2F59" w14:textId="77777777" w:rsidR="007F6224" w:rsidRDefault="004E6299">
      <w:r>
        <w:t>AIFS, Florence, Italy – International Studies Program</w:t>
      </w:r>
    </w:p>
    <w:p w14:paraId="31182B7F" w14:textId="77777777" w:rsidR="007F6224" w:rsidRDefault="004E6299">
      <w:pPr>
        <w:pStyle w:val="Heading1"/>
      </w:pPr>
      <w:r>
        <w:t>Technical Skills</w:t>
      </w:r>
    </w:p>
    <w:p w14:paraId="07496987" w14:textId="5892AEAD" w:rsidR="007F6224" w:rsidRDefault="00CA7B68">
      <w:r>
        <w:t xml:space="preserve">Replit, Figma Make, Prompt Engineering, </w:t>
      </w:r>
      <w:r w:rsidR="00AC5577">
        <w:t>Figma (Slides, FigJam)</w:t>
      </w:r>
      <w:r w:rsidR="004E6299">
        <w:t xml:space="preserve">, Adobe Creative Cloud, </w:t>
      </w:r>
      <w:r w:rsidR="00AC5577">
        <w:t>Mural, Miro, Microsoft Office Suite + CoPilot</w:t>
      </w:r>
      <w:r w:rsidR="004E6299">
        <w:t xml:space="preserve">, </w:t>
      </w:r>
      <w:r>
        <w:t xml:space="preserve">Agent Builder, </w:t>
      </w:r>
      <w:bookmarkStart w:id="0" w:name="_GoBack"/>
      <w:bookmarkEnd w:id="0"/>
      <w:r w:rsidR="00AC5577">
        <w:t>KPIs &amp; Analytics Tools, Agile &amp; Scrum, knowledge of Angular, React, Web Components, HTML5, CSS</w:t>
      </w:r>
    </w:p>
    <w:sectPr w:rsidR="007F62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visionView w:markup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E6299"/>
    <w:rsid w:val="007F6224"/>
    <w:rsid w:val="0096005B"/>
    <w:rsid w:val="00AA1D8D"/>
    <w:rsid w:val="00AC5577"/>
    <w:rsid w:val="00B47730"/>
    <w:rsid w:val="00CA7B68"/>
    <w:rsid w:val="00CB0664"/>
    <w:rsid w:val="00D76706"/>
    <w:rsid w:val="00EC4D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0426B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0259A1-C347-1E48-AFF6-B6E2BB4FE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702</Words>
  <Characters>4005</Characters>
  <Application>Microsoft Macintosh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Profile</vt:lpstr>
      <vt:lpstr>Core Expertise</vt:lpstr>
      <vt:lpstr>Experience</vt:lpstr>
      <vt:lpstr>    EY – Associate Director, FSO Global UX Lead</vt:lpstr>
      <vt:lpstr>    EY – Assistant Director / Senior Experience Designer</vt:lpstr>
      <vt:lpstr>    ADP – Lead UX Designer (Workforce Now)</vt:lpstr>
      <vt:lpstr>    ADP – Lead UX Designer (Discovery Team)</vt:lpstr>
      <vt:lpstr>    ADP – Senior UX Designer &amp; Product Lead</vt:lpstr>
      <vt:lpstr>    ADP – UX Designer II</vt:lpstr>
      <vt:lpstr>    Creative &amp; Design Leadership Roles</vt:lpstr>
      <vt:lpstr>Selected Achievements</vt:lpstr>
      <vt:lpstr>Education</vt:lpstr>
      <vt:lpstr>Technical Skills</vt:lpstr>
    </vt:vector>
  </TitlesOfParts>
  <Manager/>
  <Company/>
  <LinksUpToDate>false</LinksUpToDate>
  <CharactersWithSpaces>4698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john.christiana@johnmichaelgraphics.com</cp:lastModifiedBy>
  <cp:revision>4</cp:revision>
  <dcterms:created xsi:type="dcterms:W3CDTF">2025-10-06T19:04:00Z</dcterms:created>
  <dcterms:modified xsi:type="dcterms:W3CDTF">2026-02-20T15:15:00Z</dcterms:modified>
  <cp:category/>
</cp:coreProperties>
</file>